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5F830" w14:textId="77777777">
      <w:pPr>
        <w:spacing w:after="0"/>
        <w:jc w:val="center"/>
        <w:rPr>
          <w:sz w:val="20"/>
          <w:szCs w:val="24"/>
        </w:rPr>
      </w:pPr>
      <w:r>
        <w:rPr>
          <w:b/>
          <w:sz w:val="40"/>
          <w:szCs w:val="24"/>
        </w:rPr>
        <w:t>IKECHUKWU OFOEGBU</w:t>
      </w:r>
    </w:p>
    <w:p w14:paraId="7A6F55A0" w14:textId="77777777">
      <w:pPr>
        <w:spacing w:after="20"/>
        <w:jc w:val="center"/>
        <w:rPr>
          <w:sz w:val="20"/>
          <w:szCs w:val="24"/>
        </w:rPr>
      </w:pPr>
      <w:r>
        <w:rPr>
          <w:b/>
          <w:sz w:val="24"/>
          <w:szCs w:val="24"/>
        </w:rPr>
        <w:t>NETWORK &amp; SECURITY SOLUTIONS SPECIALIST</w:t>
      </w:r>
    </w:p>
    <w:p w14:paraId="1C34D5A3" w14:textId="6E70C873">
      <w:pPr>
        <w:spacing w:after="80"/>
        <w:jc w:val="center"/>
        <w:rPr>
          <w:sz w:val="20"/>
          <w:szCs w:val="24"/>
        </w:rPr>
      </w:pPr>
      <w:r>
        <w:rPr>
          <w:sz w:val="20"/>
          <w:szCs w:val="24"/>
        </w:rPr>
        <w:t xml:space="preserve">Edmonton, Alberta | </w:t>
      </w:r>
      <w:hyperlink r:id="rId6" w:history="1">
        <w:r>
          <w:rPr>
            <w:rStyle w:val="Hyperlink"/>
            <w:sz w:val="20"/>
            <w:szCs w:val="24"/>
          </w:rPr>
          <w:t>hello@ikayofoegbu.com</w:t>
        </w:r>
      </w:hyperlink>
    </w:p>
    <w:p w14:paraId="2FEFC4A3" w14:textId="77777777">
      <w:pPr>
        <w:spacing w:after="80"/>
        <w:jc w:val="center"/>
        <w:rPr>
          <w:sz w:val="20"/>
          <w:szCs w:val="24"/>
        </w:rPr>
      </w:pPr>
    </w:p>
    <w:p w14:paraId="31F48118" w14:textId="77777777">
      <w:pPr>
        <w:pStyle w:val="Heading1"/>
        <w:rPr>
          <w:sz w:val="24"/>
          <w:szCs w:val="32"/>
        </w:rPr>
      </w:pPr>
      <w:r>
        <w:rPr>
          <w:sz w:val="24"/>
          <w:szCs w:val="32"/>
        </w:rPr>
        <w:t>PROFESSIONAL SUMMARY</w:t>
      </w:r>
    </w:p>
    <w:p w14:paraId="0C093603" w14:textId="77777777">
      <w:pPr>
        <w:spacing w:after="60"/>
        <w:rPr>
          <w:sz w:val="20"/>
          <w:szCs w:val="24"/>
        </w:rPr>
      </w:pPr>
      <w:r>
        <w:rPr>
          <w:sz w:val="20"/>
          <w:szCs w:val="24"/>
        </w:rPr>
        <w:t>Network &amp; Security Solutions Specialist with 7+ years of experience delivering and supporting enterprise networking, security, identity, hybrid cloud, and infrastructure environments. Hands-on experience with Cisco routing and switching, Catalyst, LAN/WAN, VLANs, VPNs, enterprise wireless, Cisco ASA, Check Point, Cisco Secure Workload, Azure, Microsoft Entra ID, Microsoft 365, Splunk, and SolarWinds. Led enterprise Zero Trust microsegmentation implementation and supported campus-wide network deployments, combining technical implementation, troubleshooting, security analysis, documentation, stakeholder coordination, and operational handover.</w:t>
      </w:r>
    </w:p>
    <w:p w14:paraId="200DE5F8" w14:textId="77777777">
      <w:pPr>
        <w:spacing w:after="60"/>
        <w:rPr>
          <w:sz w:val="20"/>
          <w:szCs w:val="24"/>
        </w:rPr>
      </w:pPr>
    </w:p>
    <w:p w14:paraId="5869BEB8" w14:textId="77777777">
      <w:pPr>
        <w:pStyle w:val="Heading1"/>
        <w:rPr>
          <w:sz w:val="24"/>
          <w:szCs w:val="32"/>
        </w:rPr>
      </w:pPr>
      <w:r>
        <w:rPr>
          <w:sz w:val="24"/>
          <w:szCs w:val="32"/>
        </w:rPr>
        <w:t>CORE TECHNICAL SKILLS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14:paraId="0011EAB2" w14:textId="77777777">
        <w:trPr>
          <w:jc w:val="center"/>
        </w:trPr>
        <w:tc>
          <w:tcPr>
            <w:tcW w:w="5112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BC68A6F" w14:textId="77777777">
            <w:pPr>
              <w:spacing w:after="0"/>
              <w:rPr>
                <w:sz w:val="20"/>
                <w:szCs w:val="24"/>
              </w:rPr>
            </w:pPr>
            <w:r>
              <w:rPr>
                <w:b/>
                <w:szCs w:val="24"/>
              </w:rPr>
              <w:t xml:space="preserve">Networking: </w:t>
            </w:r>
            <w:r>
              <w:rPr>
                <w:szCs w:val="24"/>
              </w:rPr>
              <w:t>Cisco Catalyst, Routing &amp; Switching, LAN/WAN, VLANs, OSPF, BGP, VPN, DHCP/DNS, QoS</w:t>
            </w:r>
          </w:p>
        </w:tc>
        <w:tc>
          <w:tcPr>
            <w:tcW w:w="5112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AB9AC40" w14:textId="77777777">
            <w:pPr>
              <w:spacing w:after="0"/>
              <w:rPr>
                <w:sz w:val="20"/>
                <w:szCs w:val="24"/>
              </w:rPr>
            </w:pPr>
            <w:r>
              <w:rPr>
                <w:b/>
                <w:szCs w:val="24"/>
              </w:rPr>
              <w:t xml:space="preserve">Network Security: </w:t>
            </w:r>
            <w:r>
              <w:rPr>
                <w:szCs w:val="24"/>
              </w:rPr>
              <w:t>Cisco Secure Workload, Zero Trust, Microsegmentation, Cisco ASA, Check Point, Network Segmentation</w:t>
            </w:r>
          </w:p>
        </w:tc>
      </w:tr>
      <w:tr w14:paraId="6C2BDC32" w14:textId="77777777">
        <w:trPr>
          <w:jc w:val="center"/>
        </w:trPr>
        <w:tc>
          <w:tcPr>
            <w:tcW w:w="5112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A65612A" w14:textId="77777777">
            <w:pPr>
              <w:spacing w:after="0"/>
              <w:rPr>
                <w:sz w:val="20"/>
                <w:szCs w:val="24"/>
              </w:rPr>
            </w:pPr>
            <w:r>
              <w:rPr>
                <w:b/>
                <w:szCs w:val="24"/>
              </w:rPr>
              <w:t xml:space="preserve">Wireless: </w:t>
            </w:r>
            <w:r>
              <w:rPr>
                <w:szCs w:val="24"/>
              </w:rPr>
              <w:t>Ruckus Wireless, Enterprise Wi-Fi, Access Point Deployment, Connectivity &amp; Coverage Validation</w:t>
            </w:r>
          </w:p>
        </w:tc>
        <w:tc>
          <w:tcPr>
            <w:tcW w:w="5112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E4D726F" w14:textId="77777777">
            <w:pPr>
              <w:spacing w:after="0"/>
              <w:rPr>
                <w:sz w:val="20"/>
                <w:szCs w:val="24"/>
              </w:rPr>
            </w:pPr>
            <w:r>
              <w:rPr>
                <w:b/>
                <w:szCs w:val="24"/>
              </w:rPr>
              <w:t xml:space="preserve">Cloud &amp; Identity: </w:t>
            </w:r>
            <w:r>
              <w:rPr>
                <w:szCs w:val="24"/>
              </w:rPr>
              <w:t>Microsoft Azure, Hybrid Networking, Microsoft Entra ID, Active Directory, IAM, Least Privilege</w:t>
            </w:r>
          </w:p>
        </w:tc>
      </w:tr>
      <w:tr w14:paraId="34D4BF53" w14:textId="77777777">
        <w:trPr>
          <w:jc w:val="center"/>
        </w:trPr>
        <w:tc>
          <w:tcPr>
            <w:tcW w:w="5112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9AB5C21" w14:textId="77777777">
            <w:pPr>
              <w:spacing w:after="0"/>
              <w:rPr>
                <w:sz w:val="20"/>
                <w:szCs w:val="24"/>
              </w:rPr>
            </w:pPr>
            <w:r>
              <w:rPr>
                <w:b/>
                <w:szCs w:val="24"/>
              </w:rPr>
              <w:t xml:space="preserve">Microsoft Platforms: </w:t>
            </w:r>
            <w:r>
              <w:rPr>
                <w:szCs w:val="24"/>
              </w:rPr>
              <w:t>Microsoft 365, Exchange Online, SharePoint Online, Teams, Windows Server</w:t>
            </w:r>
          </w:p>
        </w:tc>
        <w:tc>
          <w:tcPr>
            <w:tcW w:w="5112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DFA4277" w14:textId="77777777">
            <w:pPr>
              <w:spacing w:after="0"/>
              <w:rPr>
                <w:sz w:val="20"/>
                <w:szCs w:val="24"/>
              </w:rPr>
            </w:pPr>
            <w:r>
              <w:rPr>
                <w:b/>
                <w:szCs w:val="24"/>
              </w:rPr>
              <w:t xml:space="preserve">Monitoring &amp; Operations: </w:t>
            </w:r>
            <w:r>
              <w:rPr>
                <w:szCs w:val="24"/>
              </w:rPr>
              <w:t>Splunk, SolarWinds, Incident / Change / Problem Management, Root Cause Analysis</w:t>
            </w:r>
          </w:p>
        </w:tc>
      </w:tr>
      <w:tr w14:paraId="07C9A52D" w14:textId="77777777">
        <w:trPr>
          <w:jc w:val="center"/>
        </w:trPr>
        <w:tc>
          <w:tcPr>
            <w:tcW w:w="5112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0BCA2CD" w14:textId="77777777">
            <w:pPr>
              <w:spacing w:after="0"/>
              <w:rPr>
                <w:sz w:val="20"/>
                <w:szCs w:val="24"/>
              </w:rPr>
            </w:pPr>
            <w:r>
              <w:rPr>
                <w:b/>
                <w:szCs w:val="24"/>
              </w:rPr>
              <w:t xml:space="preserve">Infrastructure: </w:t>
            </w:r>
            <w:r>
              <w:rPr>
                <w:szCs w:val="24"/>
              </w:rPr>
              <w:t>VMware, Hyper-V, Veeam, Backup &amp; Disaster Recovery</w:t>
            </w:r>
          </w:p>
        </w:tc>
        <w:tc>
          <w:tcPr>
            <w:tcW w:w="5112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FBE6F89" w14:textId="77777777">
            <w:pPr>
              <w:spacing w:after="0"/>
              <w:rPr>
                <w:sz w:val="20"/>
                <w:szCs w:val="24"/>
              </w:rPr>
            </w:pPr>
            <w:r>
              <w:rPr>
                <w:b/>
                <w:szCs w:val="24"/>
              </w:rPr>
              <w:t xml:space="preserve">Automation &amp; Documentation: </w:t>
            </w:r>
            <w:r>
              <w:rPr>
                <w:szCs w:val="24"/>
              </w:rPr>
              <w:t>PowerShell, Python, Architecture Diagrams, Runbooks, SOPs, Implementation Documentation</w:t>
            </w:r>
          </w:p>
        </w:tc>
      </w:tr>
    </w:tbl>
    <w:p w14:paraId="2E0FE5CB" w14:textId="77777777">
      <w:pPr>
        <w:pStyle w:val="Heading1"/>
        <w:rPr>
          <w:sz w:val="24"/>
          <w:szCs w:val="32"/>
        </w:rPr>
      </w:pPr>
    </w:p>
    <w:p w14:paraId="5DD270FC" w14:textId="503C22CD">
      <w:pPr>
        <w:pStyle w:val="Heading1"/>
        <w:rPr>
          <w:sz w:val="24"/>
          <w:szCs w:val="32"/>
        </w:rPr>
      </w:pPr>
      <w:r>
        <w:rPr>
          <w:sz w:val="24"/>
          <w:szCs w:val="32"/>
        </w:rPr>
        <w:t>PROFESSIONAL EXPERIENCE</w:t>
      </w:r>
    </w:p>
    <w:p w14:paraId="6D4551E1" w14:textId="77777777">
      <w:pPr>
        <w:spacing w:before="60" w:after="20"/>
        <w:rPr>
          <w:sz w:val="20"/>
          <w:szCs w:val="24"/>
        </w:rPr>
      </w:pPr>
      <w:r>
        <w:rPr>
          <w:b/>
          <w:sz w:val="20"/>
          <w:szCs w:val="24"/>
        </w:rPr>
        <w:t>Senior Network Analyst | Government of Alberta | Edmonton, AB | Feb 2025 - Nov 2025 | Full-time Contract</w:t>
      </w:r>
    </w:p>
    <w:p w14:paraId="176318E1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Led technical implementation of an enterprise Zero Trust microsegmentation initiative using Cisco Secure Workload, coordinating with application, infrastructure, network, and security teams through analysis, implementation, production enforcement, and operational handover.</w:t>
      </w:r>
    </w:p>
    <w:p w14:paraId="4FBE3831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Designed and supported secure hybrid connectivity between on-premises and Microsoft Azure environments, including routing, traffic analysis, workload communication reviews, and troubleshooting of complex connectivity issues.</w:t>
      </w:r>
    </w:p>
    <w:p w14:paraId="4F7EA271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Analyzed application traffic, infrastructure dependencies, policy gaps, and potential failure points; identified undocumented dependencies before enforcement and prevented potential production outages.</w:t>
      </w:r>
    </w:p>
    <w:p w14:paraId="482A9F71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Collaborated with technical and business stakeholders to implement least-privilege access controls and securely onboard enterprise workloads within the Government of Alberta Zero Trust architecture.</w:t>
      </w:r>
    </w:p>
    <w:p w14:paraId="26339C73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Acted as an escalation point for complex production network and infrastructure incidents, performing root cause analysis and coordinating resolution across technical teams.</w:t>
      </w:r>
    </w:p>
    <w:p w14:paraId="2505BEEC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Developed architecture diagrams, implementation records, technical documentation, operational runbooks, and SOPs to support technical reviews, change activities, and ongoing operations.</w:t>
      </w:r>
    </w:p>
    <w:p w14:paraId="278E2B33" w14:textId="77777777">
      <w:pPr>
        <w:pStyle w:val="ListBullet"/>
        <w:numPr>
          <w:ilvl w:val="0"/>
          <w:numId w:val="0"/>
        </w:numPr>
        <w:spacing w:after="26"/>
        <w:ind w:left="245"/>
        <w:rPr>
          <w:sz w:val="20"/>
          <w:szCs w:val="24"/>
        </w:rPr>
      </w:pPr>
    </w:p>
    <w:p w14:paraId="687A20B9" w14:textId="77777777">
      <w:pPr>
        <w:spacing w:before="60" w:after="20"/>
        <w:rPr>
          <w:sz w:val="20"/>
          <w:szCs w:val="24"/>
        </w:rPr>
      </w:pPr>
      <w:r>
        <w:rPr>
          <w:b/>
          <w:sz w:val="20"/>
          <w:szCs w:val="24"/>
        </w:rPr>
        <w:t>IT Support Analyst | Various Companies (Contract) | Ontario, Canada | May 2022 - Present | Part-time Contract</w:t>
      </w:r>
    </w:p>
    <w:p w14:paraId="304653DE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Provided Tier 2/3 support across Windows Server, Active Directory, Microsoft Entra ID, VMware/Hyper-V, Microsoft 365, and enterprise network environments, resolving complex infrastructure and user-impacting incidents.</w:t>
      </w:r>
    </w:p>
    <w:p w14:paraId="150C2C64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Supported infrastructure implementation activities including office setups, relocations, device refreshes, migrations, staging, deployment, decommissioning, and onsite Smart Hands support.</w:t>
      </w:r>
    </w:p>
    <w:p w14:paraId="0F0FA969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Administered Microsoft Entra ID and Active Directory accounts, group memberships, access requests, and identity lifecycle activities while supporting least-privilege and access governance requirements.</w:t>
      </w:r>
    </w:p>
    <w:p w14:paraId="66E2D3A5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Supported and troubleshot Exchange Online, SharePoint Online, and Microsoft Teams and maintained technical documentation, service records, and standard operating procedures.</w:t>
      </w:r>
    </w:p>
    <w:p w14:paraId="26DE4B1E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Administered Veeam backup and recovery processes and supported infrastructure monitoring, performance analysis, resource optimization, and service reliability.</w:t>
      </w:r>
    </w:p>
    <w:p w14:paraId="38F48023" w14:textId="77777777">
      <w:pPr>
        <w:pageBreakBefore/>
        <w:spacing w:before="60" w:after="20"/>
        <w:rPr>
          <w:sz w:val="20"/>
          <w:szCs w:val="24"/>
        </w:rPr>
      </w:pPr>
      <w:r>
        <w:rPr>
          <w:b/>
          <w:sz w:val="20"/>
          <w:szCs w:val="24"/>
        </w:rPr>
        <w:lastRenderedPageBreak/>
        <w:t>Network Analyst | Skystar Global Solutions | Lagos, Nigeria | Jan 2018 - Aug 2021 | Full-time</w:t>
      </w:r>
    </w:p>
    <w:p w14:paraId="16E48813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Managed and troubleshot enterprise routing, switching, firewall, LAN/WAN, VLAN, DHCP/DNS, VPN, Cisco Catalyst, and wireless environments, including OSPF and BGP connectivity issues.</w:t>
      </w:r>
    </w:p>
    <w:p w14:paraId="5844EDB5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Coordinated network infrastructure deployment activities for Babcock University's campus-wide Metropolitan Area Network (MAN) project, working with university stakeholders, vendors, fibre installation teams, and internal technical resources across multiple campus locations.</w:t>
      </w:r>
    </w:p>
    <w:p w14:paraId="67602A6B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Supported deployment of Ruckus wireless access infrastructure and associated network equipment; performed post-installation testing and acceptance checks for wireless coverage, connectivity, reliability, and reach.</w:t>
      </w:r>
    </w:p>
    <w:p w14:paraId="6F4839C3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Coordinated deployment schedules, equipment tracking, procurement support, vendor activities, implementation documentation, and progress reporting during the campus network rollout.</w:t>
      </w:r>
    </w:p>
    <w:p w14:paraId="40DCE773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Implemented network security controls and access policies and supported Cisco ASA / firewall administration, infrastructure upgrades, patching, hardening, backup, and disaster recovery activities.</w:t>
      </w:r>
    </w:p>
    <w:p w14:paraId="14BF3AE9" w14:textId="77777777">
      <w:pPr>
        <w:pStyle w:val="ListBullet"/>
        <w:numPr>
          <w:ilvl w:val="0"/>
          <w:numId w:val="0"/>
        </w:numPr>
        <w:spacing w:after="26"/>
        <w:ind w:left="245"/>
        <w:rPr>
          <w:sz w:val="20"/>
          <w:szCs w:val="24"/>
        </w:rPr>
      </w:pPr>
    </w:p>
    <w:p w14:paraId="75A7F91F" w14:textId="77777777">
      <w:pPr>
        <w:spacing w:before="60" w:after="20"/>
        <w:rPr>
          <w:sz w:val="20"/>
          <w:szCs w:val="24"/>
        </w:rPr>
      </w:pPr>
      <w:r>
        <w:rPr>
          <w:b/>
          <w:sz w:val="20"/>
          <w:szCs w:val="24"/>
        </w:rPr>
        <w:t>IT Support Analyst | Skystar Global Solutions | Lagos, Nigeria | Nov 2016 - Dec 2017 | Full-time</w:t>
      </w:r>
    </w:p>
    <w:p w14:paraId="480D0C01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Installed and configured Cisco routers and switches across LAN/WAN environments and supported network infrastructure deployments.</w:t>
      </w:r>
    </w:p>
    <w:p w14:paraId="37925203" w14:textId="77777777">
      <w:pPr>
        <w:pStyle w:val="ListBullet"/>
        <w:spacing w:after="26"/>
        <w:ind w:left="245" w:hanging="173"/>
        <w:rPr>
          <w:sz w:val="20"/>
          <w:szCs w:val="24"/>
        </w:rPr>
      </w:pPr>
      <w:r>
        <w:rPr>
          <w:sz w:val="20"/>
          <w:szCs w:val="24"/>
        </w:rPr>
        <w:t>Provided onsite and remote technical support, monitored infrastructure health and system logs, and resolved network and system issues to minimize service disruption.</w:t>
      </w:r>
    </w:p>
    <w:p w14:paraId="6C4B844F" w14:textId="77777777">
      <w:pPr>
        <w:pStyle w:val="ListBullet"/>
        <w:numPr>
          <w:ilvl w:val="0"/>
          <w:numId w:val="0"/>
        </w:numPr>
        <w:spacing w:after="26"/>
        <w:ind w:left="245"/>
        <w:rPr>
          <w:sz w:val="20"/>
          <w:szCs w:val="24"/>
        </w:rPr>
      </w:pPr>
    </w:p>
    <w:p w14:paraId="03611A28" w14:textId="77777777">
      <w:pPr>
        <w:pStyle w:val="Heading1"/>
        <w:rPr>
          <w:sz w:val="24"/>
          <w:szCs w:val="32"/>
        </w:rPr>
      </w:pPr>
      <w:r>
        <w:rPr>
          <w:sz w:val="24"/>
          <w:szCs w:val="32"/>
        </w:rPr>
        <w:t>EDUCATION &amp; CERTIFICATIONS</w:t>
      </w:r>
    </w:p>
    <w:p w14:paraId="3F351492" w14:textId="77777777">
      <w:pPr>
        <w:spacing w:after="20"/>
        <w:rPr>
          <w:sz w:val="20"/>
          <w:szCs w:val="24"/>
        </w:rPr>
      </w:pPr>
      <w:r>
        <w:rPr>
          <w:b/>
          <w:sz w:val="20"/>
          <w:szCs w:val="24"/>
        </w:rPr>
        <w:t>B.Sc. Computer Science</w:t>
      </w:r>
      <w:r>
        <w:rPr>
          <w:sz w:val="20"/>
          <w:szCs w:val="24"/>
        </w:rPr>
        <w:t xml:space="preserve"> - Godfrey Okoye University | WES evaluated as a Canadian B.Sc. | 2011-2015</w:t>
      </w:r>
    </w:p>
    <w:p w14:paraId="72630D09" w14:textId="77777777">
      <w:pPr>
        <w:spacing w:after="20"/>
        <w:rPr>
          <w:sz w:val="20"/>
          <w:szCs w:val="24"/>
        </w:rPr>
      </w:pPr>
      <w:r>
        <w:rPr>
          <w:b/>
          <w:sz w:val="20"/>
          <w:szCs w:val="24"/>
        </w:rPr>
        <w:t>Diploma, Computer Engineering Technology</w:t>
      </w:r>
      <w:r>
        <w:rPr>
          <w:sz w:val="20"/>
          <w:szCs w:val="24"/>
        </w:rPr>
        <w:t xml:space="preserve"> - NAIT | 2021-2024</w:t>
      </w:r>
    </w:p>
    <w:p w14:paraId="5CF816F7" w14:textId="77777777">
      <w:pPr>
        <w:spacing w:after="0"/>
        <w:rPr>
          <w:sz w:val="20"/>
          <w:szCs w:val="24"/>
        </w:rPr>
      </w:pPr>
      <w:r>
        <w:rPr>
          <w:b/>
          <w:sz w:val="20"/>
          <w:szCs w:val="24"/>
        </w:rPr>
        <w:t xml:space="preserve">Certifications: </w:t>
      </w:r>
      <w:r>
        <w:rPr>
          <w:sz w:val="20"/>
          <w:szCs w:val="24"/>
        </w:rPr>
        <w:t>Cisco Certified Network Associate (CCNA) | Sophos Certified Associate | Ruckus Cloudpath &amp; SmartZone Associate</w:t>
      </w:r>
    </w:p>
    <w:sectPr>
      <w:pgSz w:w="12240" w:h="15840"/>
      <w:pgMar w:top="648" w:right="835" w:bottom="648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4954925">
    <w:abstractNumId w:val="8"/>
  </w:num>
  <w:num w:numId="2" w16cid:durableId="791754208">
    <w:abstractNumId w:val="6"/>
  </w:num>
  <w:num w:numId="3" w16cid:durableId="1955017598">
    <w:abstractNumId w:val="5"/>
  </w:num>
  <w:num w:numId="4" w16cid:durableId="1373457547">
    <w:abstractNumId w:val="4"/>
  </w:num>
  <w:num w:numId="5" w16cid:durableId="1821270400">
    <w:abstractNumId w:val="7"/>
  </w:num>
  <w:num w:numId="6" w16cid:durableId="1278560584">
    <w:abstractNumId w:val="3"/>
  </w:num>
  <w:num w:numId="7" w16cid:durableId="101194236">
    <w:abstractNumId w:val="2"/>
  </w:num>
  <w:num w:numId="8" w16cid:durableId="1340884077">
    <w:abstractNumId w:val="1"/>
  </w:num>
  <w:num w:numId="9" w16cid:durableId="168493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2405"/>
    <w:rsid w:val="00326F90"/>
    <w:rsid w:val="004D6ED4"/>
    <w:rsid w:val="0061603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E8DCE6"/>
  <w14:defaultImageDpi w14:val="300"/>
  <w15:docId w15:val="{07C77CF0-D545-48E7-91D2-6BD3F3E6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E24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ello@ikayofoegbu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2</cp:revision>
  <dcterms:created xsi:type="dcterms:W3CDTF">2026-08-17T20:36:00Z</dcterms:created>
  <dcterms:modified xsi:type="dcterms:W3CDTF">2026-08-17T20:36:00Z</dcterms:modified>
  <cp:category/>
</cp:coreProperties>
</file>